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5C" w:rsidRDefault="004E5E5C" w:rsidP="004E5E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>СОБРАНИЕ ДЕПУТАТОВ</w:t>
      </w:r>
    </w:p>
    <w:p w:rsidR="004E5E5C" w:rsidRDefault="004E5E5C" w:rsidP="004E5E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>ВОРОБЬЕВСКОГО СЕЛЬСКОГО МУНИЦИПАЛЬНОГО ОБРАЗОВАНИЯ</w:t>
      </w:r>
    </w:p>
    <w:p w:rsidR="004E5E5C" w:rsidRPr="00651073" w:rsidRDefault="004E5E5C" w:rsidP="004E5E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>РЕСПУБЛИКИ КАЛМЫКИЯ</w:t>
      </w:r>
    </w:p>
    <w:p w:rsidR="000476A2" w:rsidRPr="00651073" w:rsidRDefault="000476A2" w:rsidP="00651073">
      <w:pPr>
        <w:spacing w:after="0" w:line="240" w:lineRule="auto"/>
        <w:ind w:left="915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ind w:left="915"/>
        <w:jc w:val="center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>решение</w:t>
      </w:r>
    </w:p>
    <w:p w:rsidR="000476A2" w:rsidRPr="00651073" w:rsidRDefault="000476A2" w:rsidP="00651073">
      <w:pPr>
        <w:spacing w:after="0" w:line="240" w:lineRule="auto"/>
        <w:ind w:left="915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 xml:space="preserve"> 30.09.2020 года                       </w:t>
      </w:r>
      <w:r w:rsidR="00651073">
        <w:rPr>
          <w:rFonts w:ascii="Arial" w:hAnsi="Arial" w:cs="Arial"/>
          <w:sz w:val="24"/>
          <w:szCs w:val="24"/>
        </w:rPr>
        <w:t xml:space="preserve">              </w:t>
      </w:r>
      <w:r w:rsidR="007162DE" w:rsidRPr="00651073">
        <w:rPr>
          <w:rFonts w:ascii="Arial" w:hAnsi="Arial" w:cs="Arial"/>
          <w:sz w:val="24"/>
          <w:szCs w:val="24"/>
        </w:rPr>
        <w:t xml:space="preserve">  № 7</w:t>
      </w:r>
      <w:r w:rsidRPr="00651073">
        <w:rPr>
          <w:rFonts w:ascii="Arial" w:hAnsi="Arial" w:cs="Arial"/>
          <w:sz w:val="24"/>
          <w:szCs w:val="24"/>
        </w:rPr>
        <w:t xml:space="preserve">           </w:t>
      </w:r>
      <w:r w:rsidR="00651073">
        <w:rPr>
          <w:rFonts w:ascii="Arial" w:hAnsi="Arial" w:cs="Arial"/>
          <w:sz w:val="24"/>
          <w:szCs w:val="24"/>
        </w:rPr>
        <w:t xml:space="preserve">                             </w:t>
      </w:r>
      <w:r w:rsidRPr="00651073">
        <w:rPr>
          <w:rFonts w:ascii="Arial" w:hAnsi="Arial" w:cs="Arial"/>
          <w:sz w:val="24"/>
          <w:szCs w:val="24"/>
        </w:rPr>
        <w:t xml:space="preserve">  с. Воробьевка</w:t>
      </w: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2DE" w:rsidRPr="00651073" w:rsidRDefault="007162DE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>«</w:t>
      </w:r>
      <w:r w:rsidR="000476A2" w:rsidRPr="00651073">
        <w:rPr>
          <w:rFonts w:ascii="Arial" w:hAnsi="Arial" w:cs="Arial"/>
          <w:sz w:val="24"/>
          <w:szCs w:val="24"/>
        </w:rPr>
        <w:t xml:space="preserve">Об утверждении Порядка  проведения </w:t>
      </w: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>конкурса по отбору кандидатур</w:t>
      </w:r>
    </w:p>
    <w:p w:rsidR="007162DE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 xml:space="preserve">на   должность  Главы  Воробьевского  </w:t>
      </w: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 xml:space="preserve">сельского муниципального  </w:t>
      </w: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>образования  Республики  Калмыкия</w:t>
      </w:r>
      <w:proofErr w:type="gramStart"/>
      <w:r w:rsidRPr="0065107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 xml:space="preserve">             На основании части 5 статьи 37 Федерального закона « Об общих принципах организации местного самоуправления в Российской Федерации», части 5 статья 28 Закона Республики Калмыкия «О местном самоуправлении в Республике Калмыкия» и руководствуясь статьями  13,28  Устава Воробьевского сельского муниципального образования Республики Калмыкия</w:t>
      </w:r>
      <w:r w:rsidR="007162DE" w:rsidRPr="00651073">
        <w:rPr>
          <w:rFonts w:ascii="Arial" w:hAnsi="Arial" w:cs="Arial"/>
          <w:sz w:val="24"/>
          <w:szCs w:val="24"/>
        </w:rPr>
        <w:t>,</w:t>
      </w:r>
      <w:r w:rsidRPr="00651073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7162DE" w:rsidRDefault="000476A2" w:rsidP="006510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>решило:</w:t>
      </w:r>
    </w:p>
    <w:p w:rsidR="000B7438" w:rsidRPr="00651073" w:rsidRDefault="000B7438" w:rsidP="006510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76A2" w:rsidRPr="00651073" w:rsidRDefault="007162DE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ab/>
        <w:t>1.</w:t>
      </w:r>
      <w:r w:rsidR="000476A2" w:rsidRPr="00651073">
        <w:rPr>
          <w:rFonts w:ascii="Arial" w:hAnsi="Arial" w:cs="Arial"/>
          <w:sz w:val="24"/>
          <w:szCs w:val="24"/>
        </w:rPr>
        <w:t>Утвердить Порядок  проведения конкурса  по отбору кандидатур на должность Главы  Воробьевского сельского муниципального образования Республики Калмыкия (ахлачи). Приложение.</w:t>
      </w:r>
    </w:p>
    <w:p w:rsidR="000476A2" w:rsidRPr="00651073" w:rsidRDefault="007162DE" w:rsidP="0065107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ab/>
        <w:t>2.</w:t>
      </w:r>
      <w:r w:rsidR="000476A2" w:rsidRPr="00651073">
        <w:rPr>
          <w:rFonts w:ascii="Arial" w:hAnsi="Arial" w:cs="Arial"/>
          <w:sz w:val="24"/>
          <w:szCs w:val="24"/>
        </w:rPr>
        <w:t>Опубликовать данное решение в районной газете «Сельский труженик»</w:t>
      </w:r>
    </w:p>
    <w:p w:rsidR="000476A2" w:rsidRPr="00651073" w:rsidRDefault="007162DE" w:rsidP="0065107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ab/>
        <w:t>3.</w:t>
      </w:r>
      <w:r w:rsidR="000476A2" w:rsidRPr="00651073">
        <w:rPr>
          <w:rFonts w:ascii="Arial" w:hAnsi="Arial" w:cs="Arial"/>
          <w:sz w:val="24"/>
          <w:szCs w:val="24"/>
        </w:rPr>
        <w:t>Настоящее решение  вступает в силу со дня его принятия.</w:t>
      </w: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 xml:space="preserve">Председатель  Собрания депутатов  </w:t>
      </w: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 xml:space="preserve"> Воробьевского сельского </w:t>
      </w: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 xml:space="preserve">муниципального  образования                                       </w:t>
      </w:r>
      <w:r w:rsidR="000B7438">
        <w:rPr>
          <w:rFonts w:ascii="Arial" w:hAnsi="Arial" w:cs="Arial"/>
          <w:sz w:val="24"/>
          <w:szCs w:val="24"/>
        </w:rPr>
        <w:t xml:space="preserve">                      </w:t>
      </w:r>
      <w:r w:rsidRPr="00651073">
        <w:rPr>
          <w:rFonts w:ascii="Arial" w:hAnsi="Arial" w:cs="Arial"/>
          <w:sz w:val="24"/>
          <w:szCs w:val="24"/>
        </w:rPr>
        <w:t xml:space="preserve">      Т.В. Шпитько</w:t>
      </w: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>Республики Калмыкия</w:t>
      </w: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7438" w:rsidRDefault="000B7438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7438" w:rsidRDefault="000B7438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51B" w:rsidRDefault="00FB351B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51B" w:rsidRDefault="00FB351B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51B" w:rsidRDefault="00FB351B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51B" w:rsidRDefault="00FB351B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51B" w:rsidRDefault="00FB351B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51B" w:rsidRDefault="00FB351B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51B" w:rsidRDefault="00FB351B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51B" w:rsidRDefault="00FB351B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351B" w:rsidRDefault="00FB351B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7438" w:rsidRDefault="000B7438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162DE" w:rsidRPr="00651073" w:rsidRDefault="007162DE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7162DE" w:rsidRPr="00651073" w:rsidRDefault="007162DE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 xml:space="preserve"> Воробьевского СМО</w:t>
      </w:r>
    </w:p>
    <w:p w:rsidR="007162DE" w:rsidRPr="00651073" w:rsidRDefault="007162DE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 xml:space="preserve"> Республики Калмыкия</w:t>
      </w:r>
    </w:p>
    <w:p w:rsidR="007162DE" w:rsidRPr="00651073" w:rsidRDefault="007162DE" w:rsidP="00651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 xml:space="preserve"> от 30.09.2020 г. № 7</w:t>
      </w: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651073">
        <w:rPr>
          <w:rFonts w:ascii="Arial" w:hAnsi="Arial" w:cs="Arial"/>
          <w:bCs/>
        </w:rPr>
        <w:t xml:space="preserve">Порядок 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651073">
        <w:rPr>
          <w:rFonts w:ascii="Arial" w:hAnsi="Arial" w:cs="Arial"/>
          <w:bCs/>
        </w:rPr>
        <w:t>проведения конкурса по отбору кандидатур на должность главы Воробьевского</w:t>
      </w:r>
      <w:r w:rsidRPr="00651073">
        <w:rPr>
          <w:rFonts w:ascii="Arial" w:hAnsi="Arial" w:cs="Arial"/>
        </w:rPr>
        <w:t xml:space="preserve"> </w:t>
      </w:r>
      <w:r w:rsidRPr="00651073">
        <w:rPr>
          <w:rStyle w:val="a7"/>
          <w:rFonts w:ascii="Arial" w:hAnsi="Arial" w:cs="Arial"/>
          <w:bCs/>
          <w:i w:val="0"/>
        </w:rPr>
        <w:t xml:space="preserve"> сельского муниципального образования Республики Калмыкия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476A2" w:rsidRPr="00651073" w:rsidRDefault="000476A2" w:rsidP="0065107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651073">
        <w:rPr>
          <w:rFonts w:ascii="Arial" w:hAnsi="Arial" w:cs="Arial"/>
        </w:rPr>
        <w:t>Раздел I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476A2" w:rsidRPr="00651073" w:rsidRDefault="000476A2" w:rsidP="0065107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651073">
        <w:rPr>
          <w:rFonts w:ascii="Arial" w:hAnsi="Arial" w:cs="Arial"/>
        </w:rPr>
        <w:t>ОБЩИЕ ПОЛОЖЕНИЯ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1. </w:t>
      </w:r>
      <w:proofErr w:type="gramStart"/>
      <w:r w:rsidRPr="00651073">
        <w:rPr>
          <w:rFonts w:ascii="Arial" w:hAnsi="Arial" w:cs="Arial"/>
        </w:rPr>
        <w:t xml:space="preserve">Порядок проведения конкурса по отбору кандидатур на должность главы </w:t>
      </w:r>
      <w:r w:rsidRPr="00651073">
        <w:rPr>
          <w:rStyle w:val="a7"/>
          <w:rFonts w:ascii="Arial" w:hAnsi="Arial" w:cs="Arial"/>
          <w:i w:val="0"/>
        </w:rPr>
        <w:t>Воробьевского сельского муниципального образования Республики Калмыкия</w:t>
      </w:r>
      <w:r w:rsidRPr="00651073">
        <w:rPr>
          <w:rFonts w:ascii="Arial" w:hAnsi="Arial" w:cs="Arial"/>
        </w:rPr>
        <w:t xml:space="preserve"> (далее - Порядок) разработан в соответствии со статьей 36 Федерального закона от 6 октября 2003 № 131-ФЗ «Об общих принципах организации местного самоуправления в Российской Федерации", Законом Республики Калмыкия от 18 ноября 2014 № 85-V-З «О сроке полномочий представительных органов муниципальных образований Республики Калмыкия и порядке формирования представительных</w:t>
      </w:r>
      <w:proofErr w:type="gramEnd"/>
      <w:r w:rsidRPr="00651073">
        <w:rPr>
          <w:rFonts w:ascii="Arial" w:hAnsi="Arial" w:cs="Arial"/>
        </w:rPr>
        <w:t xml:space="preserve"> органов муниципальных районов, </w:t>
      </w:r>
      <w:proofErr w:type="gramStart"/>
      <w:r w:rsidRPr="00651073">
        <w:rPr>
          <w:rFonts w:ascii="Arial" w:hAnsi="Arial" w:cs="Arial"/>
        </w:rPr>
        <w:t>сроке</w:t>
      </w:r>
      <w:proofErr w:type="gramEnd"/>
      <w:r w:rsidRPr="00651073">
        <w:rPr>
          <w:rFonts w:ascii="Arial" w:hAnsi="Arial" w:cs="Arial"/>
        </w:rPr>
        <w:t xml:space="preserve"> полномочий и порядке избрания глав муниципальных образований Республики Калмыкия», Уставом Воробьевского</w:t>
      </w:r>
      <w:r w:rsidRPr="00651073">
        <w:rPr>
          <w:rStyle w:val="a7"/>
          <w:rFonts w:ascii="Arial" w:hAnsi="Arial" w:cs="Arial"/>
          <w:i w:val="0"/>
        </w:rPr>
        <w:t xml:space="preserve"> СМО РК </w:t>
      </w:r>
      <w:r w:rsidRPr="00651073">
        <w:rPr>
          <w:rFonts w:ascii="Arial" w:hAnsi="Arial" w:cs="Arial"/>
        </w:rPr>
        <w:t xml:space="preserve">в целях определения порядка и условий проведения конкурса по отбору кандидатур на должность главы </w:t>
      </w:r>
      <w:r w:rsidRPr="00651073">
        <w:rPr>
          <w:rStyle w:val="a7"/>
          <w:rFonts w:ascii="Arial" w:hAnsi="Arial" w:cs="Arial"/>
          <w:i w:val="0"/>
        </w:rPr>
        <w:t>Воробьевского СМО РК</w:t>
      </w:r>
      <w:r w:rsidRPr="00651073">
        <w:rPr>
          <w:rFonts w:ascii="Arial" w:hAnsi="Arial" w:cs="Arial"/>
        </w:rPr>
        <w:t xml:space="preserve"> - (далее - конкурс).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2. Конкурс организуется и проводится конкурсной комиссией по проведению конкурса по отбору кандидатур на должность главы Воробьевского</w:t>
      </w:r>
      <w:r w:rsidRPr="00651073">
        <w:rPr>
          <w:rStyle w:val="a7"/>
          <w:rFonts w:ascii="Arial" w:hAnsi="Arial" w:cs="Arial"/>
          <w:i w:val="0"/>
        </w:rPr>
        <w:t xml:space="preserve"> СМО РК</w:t>
      </w:r>
      <w:r w:rsidRPr="00651073">
        <w:rPr>
          <w:rFonts w:ascii="Arial" w:hAnsi="Arial" w:cs="Arial"/>
        </w:rPr>
        <w:t xml:space="preserve"> - (далее - конкурсная комиссия), общее число членов которой устанавливается </w:t>
      </w:r>
      <w:r w:rsidRPr="00651073">
        <w:rPr>
          <w:rFonts w:ascii="Arial" w:hAnsi="Arial" w:cs="Arial"/>
          <w:bCs/>
          <w:iCs/>
        </w:rPr>
        <w:t>в количестве 6 человек</w:t>
      </w:r>
      <w:r w:rsidRPr="00651073">
        <w:rPr>
          <w:rFonts w:ascii="Arial" w:hAnsi="Arial" w:cs="Arial"/>
        </w:rPr>
        <w:t>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Par11"/>
      <w:bookmarkEnd w:id="0"/>
      <w:r w:rsidRPr="00651073">
        <w:rPr>
          <w:rFonts w:ascii="Arial" w:hAnsi="Arial" w:cs="Arial"/>
        </w:rPr>
        <w:tab/>
        <w:t>3. В Воробьевском</w:t>
      </w:r>
      <w:r w:rsidRPr="00651073">
        <w:rPr>
          <w:rStyle w:val="a7"/>
          <w:rFonts w:ascii="Arial" w:hAnsi="Arial" w:cs="Arial"/>
          <w:i w:val="0"/>
        </w:rPr>
        <w:t xml:space="preserve"> СМО РК</w:t>
      </w:r>
      <w:r w:rsidRPr="00651073">
        <w:rPr>
          <w:rFonts w:ascii="Arial" w:hAnsi="Arial" w:cs="Arial"/>
        </w:rPr>
        <w:t xml:space="preserve"> половина членов конкурсной комиссии назначается </w:t>
      </w:r>
      <w:r w:rsidRPr="00651073">
        <w:rPr>
          <w:rStyle w:val="a7"/>
          <w:rFonts w:ascii="Arial" w:hAnsi="Arial" w:cs="Arial"/>
          <w:i w:val="0"/>
        </w:rPr>
        <w:t>Собранием депутатов Воробьевского СМО РК</w:t>
      </w:r>
      <w:r w:rsidRPr="00651073">
        <w:rPr>
          <w:rFonts w:ascii="Arial" w:hAnsi="Arial" w:cs="Arial"/>
        </w:rPr>
        <w:t xml:space="preserve">, а другая половина - главой </w:t>
      </w:r>
      <w:r w:rsidRPr="00651073">
        <w:rPr>
          <w:rStyle w:val="a7"/>
          <w:rFonts w:ascii="Arial" w:hAnsi="Arial" w:cs="Arial"/>
          <w:i w:val="0"/>
        </w:rPr>
        <w:t>Приютненского РМО РК</w:t>
      </w:r>
      <w:r w:rsidRPr="00651073">
        <w:rPr>
          <w:rFonts w:ascii="Arial" w:hAnsi="Arial" w:cs="Arial"/>
        </w:rPr>
        <w:t>.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4. Членами конкурсной комиссии не могут быть: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1) лица, не имеющие гражданства Российской Федерации;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3) супруги и близкие родственники участников конкурса по отбору кандидатур на должность главы Воробьевского СМО РК (далее по тексту - участник конкурса);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4) лица, которые находятся в непосредственном подчинен</w:t>
      </w:r>
      <w:proofErr w:type="gramStart"/>
      <w:r w:rsidRPr="00651073">
        <w:rPr>
          <w:rFonts w:ascii="Arial" w:hAnsi="Arial" w:cs="Arial"/>
        </w:rPr>
        <w:t>ии у у</w:t>
      </w:r>
      <w:proofErr w:type="gramEnd"/>
      <w:r w:rsidRPr="00651073">
        <w:rPr>
          <w:rFonts w:ascii="Arial" w:hAnsi="Arial" w:cs="Arial"/>
        </w:rPr>
        <w:t>частников конкурса.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5. Член конкурсной комиссии освобождается от своих обязанностей до истечения срока полномочий по решению органа или лица его назначившего в случае: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1) подачи членом конкурсной комиссии заявления в письменной форме о сложении своих полномочий;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2) появления оснований, предусмотренных пунктом 4 раздела </w:t>
      </w:r>
      <w:r w:rsidRPr="00651073">
        <w:rPr>
          <w:rFonts w:ascii="Arial" w:hAnsi="Arial" w:cs="Arial"/>
          <w:lang w:val="en-US"/>
        </w:rPr>
        <w:t>I</w:t>
      </w:r>
      <w:r w:rsidRPr="00651073">
        <w:rPr>
          <w:rFonts w:ascii="Arial" w:hAnsi="Arial" w:cs="Arial"/>
        </w:rPr>
        <w:t xml:space="preserve"> настоящего Порядка.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6. Полномочия члена конкурсной комиссии прекращаются немедленно в случае: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1) утраты членом конкурсной комиссии гражданства Российской Федерации;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2) вступления в законную силу в отношении члена конкурсной комиссии обвинительного приговора суда;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3) признания члена конкурсной комиссии недееспособным или ограниченно дееспособным, безвестно отсутствующим или умершим вступившим в законную силу решением суда;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4) смерти члена комиссии.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7. Если орган или лицо, назначившее члена конкурсной комиссии, не примет решение о его досрочном прекращении полномочий в течение 3 дней со дня поступления заявления от члена конкурсной комиссии в письменной форме о сложении своих </w:t>
      </w:r>
      <w:proofErr w:type="gramStart"/>
      <w:r w:rsidRPr="00651073">
        <w:rPr>
          <w:rFonts w:ascii="Arial" w:hAnsi="Arial" w:cs="Arial"/>
        </w:rPr>
        <w:t>полномочий</w:t>
      </w:r>
      <w:proofErr w:type="gramEnd"/>
      <w:r w:rsidRPr="00651073">
        <w:rPr>
          <w:rFonts w:ascii="Arial" w:hAnsi="Arial" w:cs="Arial"/>
        </w:rPr>
        <w:t xml:space="preserve"> либо появления оснований, предусмотренных пунктом 4 раздела </w:t>
      </w:r>
      <w:r w:rsidRPr="00651073">
        <w:rPr>
          <w:rFonts w:ascii="Arial" w:hAnsi="Arial" w:cs="Arial"/>
          <w:lang w:val="en-US"/>
        </w:rPr>
        <w:t>I</w:t>
      </w:r>
      <w:r w:rsidRPr="00651073">
        <w:rPr>
          <w:rFonts w:ascii="Arial" w:hAnsi="Arial" w:cs="Arial"/>
        </w:rPr>
        <w:t xml:space="preserve"> настоящего Порядка, не позволяющих ему выполнять свои обязанности, решение о прекращении полномочий этого члена конкурсной комиссии принимается конкурсной комиссией в течение 2 дней со дня истечения указанного срока.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8. Конкурс объявляется </w:t>
      </w:r>
      <w:r w:rsidRPr="00651073">
        <w:rPr>
          <w:rStyle w:val="a7"/>
          <w:rFonts w:ascii="Arial" w:hAnsi="Arial" w:cs="Arial"/>
          <w:i w:val="0"/>
        </w:rPr>
        <w:t>Собранием депутатов Воробьевского СМО РК</w:t>
      </w:r>
      <w:r w:rsidRPr="00651073">
        <w:rPr>
          <w:rFonts w:ascii="Arial" w:hAnsi="Arial" w:cs="Arial"/>
        </w:rPr>
        <w:t>.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9. В решении об объявлении конкурса определяются: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1) половина членов конкурсной комиссии;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2) условия проведения конкурса;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3) дата, время, место проведения конкурса;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4) дата, время, место и срок приема документов, указанных в </w:t>
      </w:r>
      <w:hyperlink r:id="rId5" w:anchor="Par69" w:history="1">
        <w:r w:rsidRPr="00651073">
          <w:rPr>
            <w:rStyle w:val="a3"/>
            <w:rFonts w:ascii="Arial" w:hAnsi="Arial" w:cs="Arial"/>
            <w:color w:val="auto"/>
            <w:u w:val="none"/>
          </w:rPr>
          <w:t>разделе IV</w:t>
        </w:r>
      </w:hyperlink>
      <w:r w:rsidRPr="00651073">
        <w:rPr>
          <w:rFonts w:ascii="Arial" w:hAnsi="Arial" w:cs="Arial"/>
        </w:rPr>
        <w:t xml:space="preserve"> настоящего Порядка.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10. Установленный решением об объявлении конкурса срок приема документов не может быть менее </w:t>
      </w:r>
      <w:r w:rsidRPr="00651073">
        <w:rPr>
          <w:rFonts w:ascii="Arial" w:hAnsi="Arial" w:cs="Arial"/>
          <w:bCs/>
          <w:iCs/>
        </w:rPr>
        <w:t>15 дней</w:t>
      </w:r>
      <w:r w:rsidRPr="00651073">
        <w:rPr>
          <w:rFonts w:ascii="Arial" w:hAnsi="Arial" w:cs="Arial"/>
          <w:iCs/>
        </w:rPr>
        <w:t xml:space="preserve">. </w:t>
      </w:r>
      <w:r w:rsidRPr="00651073">
        <w:rPr>
          <w:rFonts w:ascii="Arial" w:hAnsi="Arial" w:cs="Arial"/>
        </w:rPr>
        <w:t>Решение об объявлении конкурса подлежит опубликованию не позднее,  чем за 20 дней до дня проведения конкурса.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11. </w:t>
      </w:r>
      <w:r w:rsidRPr="00651073">
        <w:rPr>
          <w:rStyle w:val="a7"/>
          <w:rFonts w:ascii="Arial" w:hAnsi="Arial" w:cs="Arial"/>
          <w:i w:val="0"/>
        </w:rPr>
        <w:t>Собрание депутатов Воробьевского СМО РК</w:t>
      </w:r>
      <w:r w:rsidRPr="00651073">
        <w:rPr>
          <w:rFonts w:ascii="Arial" w:hAnsi="Arial" w:cs="Arial"/>
          <w:bCs/>
          <w:iCs/>
        </w:rPr>
        <w:t xml:space="preserve"> не позднее 3 дней</w:t>
      </w:r>
      <w:r w:rsidRPr="00651073">
        <w:rPr>
          <w:rFonts w:ascii="Arial" w:hAnsi="Arial" w:cs="Arial"/>
        </w:rPr>
        <w:t xml:space="preserve"> со дня принятия решения об объявлении конкурса уведомляет, об этом Главу Приютненского РМО Республики Калмыкия.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476A2" w:rsidRPr="00651073" w:rsidRDefault="000476A2" w:rsidP="0065107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651073">
        <w:rPr>
          <w:rFonts w:ascii="Arial" w:hAnsi="Arial" w:cs="Arial"/>
        </w:rPr>
        <w:t>Раздел II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476A2" w:rsidRPr="00651073" w:rsidRDefault="000476A2" w:rsidP="0065107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651073">
        <w:rPr>
          <w:rFonts w:ascii="Arial" w:hAnsi="Arial" w:cs="Arial"/>
        </w:rPr>
        <w:t>ПОРЯДОК РАБОТЫ И СТАТУС КОНКУРСНОЙ КОМИССИИ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  <w:iCs/>
        </w:rPr>
        <w:tab/>
        <w:t xml:space="preserve">2. Конкурсная комиссия считается созданной со дня назначения органами, указанными в </w:t>
      </w:r>
      <w:hyperlink r:id="rId6" w:anchor="Par11" w:history="1">
        <w:r w:rsidRPr="00651073">
          <w:rPr>
            <w:rStyle w:val="a3"/>
            <w:rFonts w:ascii="Arial" w:hAnsi="Arial" w:cs="Arial"/>
            <w:iCs/>
            <w:color w:val="auto"/>
            <w:u w:val="none"/>
          </w:rPr>
          <w:t>пункте 3 раздела I</w:t>
        </w:r>
      </w:hyperlink>
      <w:r w:rsidRPr="00651073">
        <w:rPr>
          <w:rFonts w:ascii="Arial" w:hAnsi="Arial" w:cs="Arial"/>
          <w:iCs/>
        </w:rPr>
        <w:t xml:space="preserve"> настоящего Порядка, всех ее членов. 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3. На свое первое заседание конкурсная комиссия собирается </w:t>
      </w:r>
      <w:r w:rsidRPr="00651073">
        <w:rPr>
          <w:rFonts w:ascii="Arial" w:hAnsi="Arial" w:cs="Arial"/>
          <w:bCs/>
          <w:iCs/>
        </w:rPr>
        <w:t>не позднее 3 дней</w:t>
      </w:r>
      <w:r w:rsidRPr="00651073">
        <w:rPr>
          <w:rFonts w:ascii="Arial" w:hAnsi="Arial" w:cs="Arial"/>
        </w:rPr>
        <w:t xml:space="preserve"> после назначения всех ее членов. 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4.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  <w:iCs/>
        </w:rPr>
        <w:tab/>
        <w:t>5. Из числа членов конкурсной комиссии может быть сформирована рабочая группа для проверки документов. По решению конкурсной комиссии данные обязанности могут быть возложены на председателя и (или) секретаря комиссии.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6. Конкурсная комиссия осуществляет свои полномочия до дня избрания главы Воробьевского СМО РК из числа кандидатов, представленных конкурсной комиссией по результатам конкурса.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7.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8. Конкурсная комиссия: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1) обеспечивает реализацию мероприятий, связанных с подготовкой и проведением конкурса;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2) осуществляет иные полномочия в соответствии с настоящим Порядком.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9. Председатель конкурсной комиссии: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1)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2) созывает и ведет заседания конкурсной комиссии;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3) подписывает решения, протоколы конкурсной комиссии;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10. В отсутствие председателя конкурсной комиссии его обязанности исполняет заместитель председателя конкурсной комиссии.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11. Секретарь конкурсной комиссии: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1) ведет протоколы заседаний конкурсной комиссии;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2) подписывает решения, протоколы конкурсной комиссии;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3) по запросу участников конкурса, </w:t>
      </w:r>
      <w:r w:rsidRPr="00651073">
        <w:rPr>
          <w:rStyle w:val="a7"/>
          <w:rFonts w:ascii="Arial" w:hAnsi="Arial" w:cs="Arial"/>
          <w:i w:val="0"/>
        </w:rPr>
        <w:t>Собрания депутатов Воробьевского СМО РК</w:t>
      </w:r>
      <w:r w:rsidRPr="00651073">
        <w:rPr>
          <w:rFonts w:ascii="Arial" w:hAnsi="Arial" w:cs="Arial"/>
        </w:rPr>
        <w:t>, а в случаях, установленных законодательством, - иных органов, подписывает и представляет выписки из решений и протоколов заседаний конкурсной комиссии;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4) оформляет принятые комиссией решения;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5) оповещает членов конкурсной комиссии о дате, времени и месте заседания;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6) </w:t>
      </w:r>
      <w:proofErr w:type="gramStart"/>
      <w:r w:rsidRPr="00651073">
        <w:rPr>
          <w:rFonts w:ascii="Arial" w:hAnsi="Arial" w:cs="Arial"/>
        </w:rPr>
        <w:t>осуществляет иные обязанности</w:t>
      </w:r>
      <w:proofErr w:type="gramEnd"/>
      <w:r w:rsidRPr="00651073">
        <w:rPr>
          <w:rFonts w:ascii="Arial" w:hAnsi="Arial" w:cs="Arial"/>
        </w:rPr>
        <w:t xml:space="preserve"> в соответствии с настоящим Порядком.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12.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принимается конкурсной комиссией самостоятельно.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13. </w:t>
      </w:r>
      <w:r w:rsidRPr="00651073">
        <w:rPr>
          <w:rFonts w:ascii="Arial" w:hAnsi="Arial" w:cs="Arial"/>
          <w:iCs/>
        </w:rPr>
        <w:t>Заседание конкурсной комиссии правомочно, если на нем присутствует не менее двух третей от установленного числа членов конкурсной комиссии</w:t>
      </w:r>
      <w:r w:rsidRPr="00651073">
        <w:rPr>
          <w:rFonts w:ascii="Arial" w:hAnsi="Arial" w:cs="Arial"/>
        </w:rPr>
        <w:t>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14.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15.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16. Материально-техническое и организационное обеспечение деятельности конкурсной комиссии осуществляется администрацией Воробьевского СМО РК.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476A2" w:rsidRPr="00651073" w:rsidRDefault="000476A2" w:rsidP="0065107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bookmarkStart w:id="1" w:name="Par56"/>
      <w:bookmarkEnd w:id="1"/>
      <w:r w:rsidRPr="00651073">
        <w:rPr>
          <w:rFonts w:ascii="Arial" w:hAnsi="Arial" w:cs="Arial"/>
        </w:rPr>
        <w:t>Раздел III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476A2" w:rsidRPr="00651073" w:rsidRDefault="000476A2" w:rsidP="0065107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651073">
        <w:rPr>
          <w:rFonts w:ascii="Arial" w:hAnsi="Arial" w:cs="Arial"/>
        </w:rPr>
        <w:t>УСЛОВИЯ КОНКУРСА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1. </w:t>
      </w:r>
      <w:r w:rsidRPr="00651073">
        <w:rPr>
          <w:rFonts w:ascii="Arial" w:hAnsi="Arial" w:cs="Arial"/>
          <w:iCs/>
        </w:rPr>
        <w:t>Право на участие в конкурсе имеют граждане Российской Федерации, достигшие возраста 30 лет на день его проведения, а также отвечающие следующим требованиям: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  <w:iCs/>
        </w:rPr>
        <w:tab/>
        <w:t>2) владение государственным языком Российской Федерации;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  <w:iCs/>
        </w:rPr>
        <w:tab/>
        <w:t>3) наличие высшего или среднего специального образования;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  <w:iCs/>
        </w:rPr>
        <w:tab/>
        <w:t>4) стаж муниципальной или государственной службы не менее двух лет или стаж работы по специальности не менее пяти лет;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  <w:iCs/>
        </w:rPr>
        <w:tab/>
        <w:t>5)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 в области местного самоуправления, законов и иных нормативных правовых актов Республики Калмыкия, Устава Воробьевского СМО РК и иных действующих муниципальных правовых актов органов местного самоуправления, необходимых для исполнения полномочий;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bookmarkStart w:id="2" w:name="Par70"/>
      <w:bookmarkEnd w:id="2"/>
      <w:r w:rsidRPr="00651073">
        <w:rPr>
          <w:rFonts w:ascii="Arial" w:hAnsi="Arial" w:cs="Arial"/>
          <w:iCs/>
        </w:rPr>
        <w:tab/>
        <w:t>6) не должны иметь открытые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  <w:iCs/>
        </w:rPr>
        <w:tab/>
        <w:t>2. Не имеют права участвовать в конкурсе граждане, указанные в пунктах 3 - 3.2 статьи 4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3. Гражданин имеет право участвовать в конкурсе, если им представлены документы согласно перечню и в сроки, установленные настоящим Порядком.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4.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самостоятельно.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476A2" w:rsidRPr="00651073" w:rsidRDefault="000476A2" w:rsidP="0065107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bookmarkStart w:id="3" w:name="Par69"/>
      <w:bookmarkStart w:id="4" w:name="Par71"/>
      <w:bookmarkEnd w:id="3"/>
      <w:bookmarkEnd w:id="4"/>
      <w:r w:rsidRPr="00651073">
        <w:rPr>
          <w:rFonts w:ascii="Arial" w:hAnsi="Arial" w:cs="Arial"/>
        </w:rPr>
        <w:t>Раздел IV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476A2" w:rsidRPr="00651073" w:rsidRDefault="000476A2" w:rsidP="0065107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651073">
        <w:rPr>
          <w:rFonts w:ascii="Arial" w:hAnsi="Arial" w:cs="Arial"/>
        </w:rPr>
        <w:t>ПОРЯДОК ВЫДВИЖЕНИЯ УЧАСТНИКОВ КОНКУРСА НА ДОЛЖНОСТЬ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651073">
        <w:rPr>
          <w:rFonts w:ascii="Arial" w:hAnsi="Arial" w:cs="Arial"/>
        </w:rPr>
        <w:t>ГЛАВЫ ВОРОБЬЕВСКОГО СЕЛЬСКОГО МУНИЦИПАЛЬНОГО ОБРАЗОВАНИЯ РЕСПУБЛИКИ КАЛМЫКИЯ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651073">
        <w:rPr>
          <w:rFonts w:ascii="Arial" w:hAnsi="Arial" w:cs="Arial"/>
        </w:rPr>
        <w:t>И ПРЕДСТАВЛЕНИЯ ИМИ ДОКУМЕНТОВ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bookmarkStart w:id="5" w:name="Par75"/>
      <w:bookmarkEnd w:id="5"/>
      <w:r w:rsidRPr="00651073">
        <w:rPr>
          <w:rFonts w:ascii="Arial" w:hAnsi="Arial" w:cs="Arial"/>
        </w:rPr>
        <w:tab/>
        <w:t xml:space="preserve">1. </w:t>
      </w:r>
      <w:proofErr w:type="gramStart"/>
      <w:r w:rsidRPr="00651073">
        <w:rPr>
          <w:rFonts w:ascii="Arial" w:hAnsi="Arial" w:cs="Arial"/>
        </w:rPr>
        <w:t xml:space="preserve">Участник конкурса </w:t>
      </w:r>
      <w:r w:rsidRPr="00651073">
        <w:rPr>
          <w:rFonts w:ascii="Arial" w:hAnsi="Arial" w:cs="Arial"/>
          <w:bCs/>
          <w:iCs/>
        </w:rPr>
        <w:t>лично</w:t>
      </w:r>
      <w:r w:rsidRPr="00651073">
        <w:rPr>
          <w:rFonts w:ascii="Arial" w:hAnsi="Arial" w:cs="Arial"/>
        </w:rPr>
        <w:t xml:space="preserve"> в сроки, предусмотренные настоящим порядком,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судимостей.</w:t>
      </w:r>
      <w:proofErr w:type="gramEnd"/>
      <w:r w:rsidRPr="00651073">
        <w:rPr>
          <w:rFonts w:ascii="Arial" w:hAnsi="Arial" w:cs="Arial"/>
        </w:rPr>
        <w:t xml:space="preserve"> Если участник конкурса замещает муниципальную или государственную должность, в заявлении должны быть указаны сведения об этом и наименование соответствующего органа.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2. 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3. С заявлением представляются: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bookmarkStart w:id="6" w:name="Par82"/>
      <w:bookmarkEnd w:id="6"/>
      <w:r w:rsidRPr="00651073">
        <w:rPr>
          <w:rFonts w:ascii="Arial" w:hAnsi="Arial" w:cs="Arial"/>
        </w:rPr>
        <w:tab/>
        <w:t>1) паспорт гражданина Российской Федерации или иной документ, заменяющий паспорт гражданина, и его копия;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2) автобиография в свободной форме;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3) анкета по форме, утвержденной распоряжением Правительства Российской Федерации от 26.05.2005 № 667-р;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4) медицинская справка (врачебное профессионально-консультативное заключение) по форме 086-У, утвержденной приказом Министерства здравоохранения Российской Федерации от 15.12.2014 № 834н;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5)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bookmarkStart w:id="7" w:name="Par87"/>
      <w:bookmarkEnd w:id="7"/>
      <w:r w:rsidRPr="00651073">
        <w:rPr>
          <w:rFonts w:ascii="Arial" w:hAnsi="Arial" w:cs="Arial"/>
        </w:rPr>
        <w:tab/>
        <w:t>6) документ, подтверждающий сведения об образовании, и его копия;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bookmarkStart w:id="8" w:name="Par89"/>
      <w:bookmarkEnd w:id="8"/>
      <w:r w:rsidRPr="00651073">
        <w:rPr>
          <w:rFonts w:ascii="Arial" w:hAnsi="Arial" w:cs="Arial"/>
        </w:rP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651073">
        <w:rPr>
          <w:rFonts w:ascii="Arial" w:hAnsi="Arial" w:cs="Arial"/>
        </w:rPr>
        <w:t>9)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Российской Федерации от 23.06.2014 № 460 «Об утверждении формы справки о доходах, расходах, об имуществе и</w:t>
      </w:r>
      <w:proofErr w:type="gramEnd"/>
      <w:r w:rsidRPr="00651073">
        <w:rPr>
          <w:rFonts w:ascii="Arial" w:hAnsi="Arial" w:cs="Arial"/>
        </w:rPr>
        <w:t xml:space="preserve"> </w:t>
      </w:r>
      <w:proofErr w:type="gramStart"/>
      <w:r w:rsidRPr="00651073">
        <w:rPr>
          <w:rFonts w:ascii="Arial" w:hAnsi="Arial" w:cs="Arial"/>
        </w:rPr>
        <w:t>обязательствах</w:t>
      </w:r>
      <w:proofErr w:type="gramEnd"/>
      <w:r w:rsidRPr="00651073">
        <w:rPr>
          <w:rFonts w:ascii="Arial" w:hAnsi="Arial" w:cs="Arial"/>
        </w:rPr>
        <w:t xml:space="preserve"> имущественного характера и внесении изменений в некоторые акты Президента Российской Федерации»;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10) согласие участника конкурса на обработку его персональных данных;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11)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bookmarkStart w:id="9" w:name="Par94"/>
      <w:bookmarkEnd w:id="9"/>
      <w:r w:rsidRPr="00651073">
        <w:rPr>
          <w:rFonts w:ascii="Arial" w:hAnsi="Arial" w:cs="Arial"/>
        </w:rPr>
        <w:tab/>
        <w:t>12)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4. </w:t>
      </w:r>
      <w:proofErr w:type="gramStart"/>
      <w:r w:rsidRPr="00651073">
        <w:rPr>
          <w:rFonts w:ascii="Arial" w:hAnsi="Arial" w:cs="Arial"/>
        </w:rPr>
        <w:t xml:space="preserve">Оригиналы документов, указанные в подпунктах </w:t>
      </w:r>
      <w:hyperlink r:id="rId7" w:anchor="Par82" w:history="1">
        <w:r w:rsidRPr="00651073">
          <w:rPr>
            <w:rStyle w:val="a3"/>
            <w:rFonts w:ascii="Arial" w:hAnsi="Arial" w:cs="Arial"/>
            <w:color w:val="auto"/>
            <w:u w:val="none"/>
          </w:rPr>
          <w:t>1</w:t>
        </w:r>
      </w:hyperlink>
      <w:r w:rsidRPr="00651073">
        <w:rPr>
          <w:rFonts w:ascii="Arial" w:hAnsi="Arial" w:cs="Arial"/>
        </w:rPr>
        <w:t xml:space="preserve">, </w:t>
      </w:r>
      <w:hyperlink r:id="rId8" w:anchor="Par87" w:history="1">
        <w:r w:rsidRPr="00651073">
          <w:rPr>
            <w:rStyle w:val="a3"/>
            <w:rFonts w:ascii="Arial" w:hAnsi="Arial" w:cs="Arial"/>
            <w:color w:val="auto"/>
            <w:u w:val="none"/>
          </w:rPr>
          <w:t>6</w:t>
        </w:r>
        <w:proofErr w:type="gramEnd"/>
      </w:hyperlink>
      <w:r w:rsidRPr="00651073">
        <w:rPr>
          <w:rFonts w:ascii="Arial" w:hAnsi="Arial" w:cs="Arial"/>
        </w:rPr>
        <w:t>-</w:t>
      </w:r>
      <w:hyperlink r:id="rId9" w:anchor="Par89" w:history="1">
        <w:r w:rsidRPr="00651073">
          <w:rPr>
            <w:rStyle w:val="a3"/>
            <w:rFonts w:ascii="Arial" w:hAnsi="Arial" w:cs="Arial"/>
            <w:color w:val="auto"/>
            <w:u w:val="none"/>
          </w:rPr>
          <w:t>8</w:t>
        </w:r>
      </w:hyperlink>
      <w:r w:rsidRPr="00651073">
        <w:rPr>
          <w:rFonts w:ascii="Arial" w:hAnsi="Arial" w:cs="Arial"/>
        </w:rPr>
        <w:t xml:space="preserve">, </w:t>
      </w:r>
      <w:hyperlink r:id="rId10" w:anchor="Par94" w:history="1">
        <w:r w:rsidRPr="00651073">
          <w:rPr>
            <w:rStyle w:val="a3"/>
            <w:rFonts w:ascii="Arial" w:hAnsi="Arial" w:cs="Arial"/>
            <w:color w:val="auto"/>
            <w:u w:val="none"/>
          </w:rPr>
          <w:t>12 пункта 3 раздела IV</w:t>
        </w:r>
      </w:hyperlink>
      <w:r w:rsidRPr="00651073">
        <w:rPr>
          <w:rFonts w:ascii="Arial" w:hAnsi="Arial" w:cs="Arial"/>
        </w:rPr>
        <w:t xml:space="preserve"> настоящего Порядка, после их сверки с копиями возвращаются участнику конкурса.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5. </w:t>
      </w:r>
      <w:proofErr w:type="gramStart"/>
      <w:r w:rsidRPr="00651073">
        <w:rPr>
          <w:rFonts w:ascii="Arial" w:hAnsi="Arial" w:cs="Arial"/>
        </w:rPr>
        <w:t xml:space="preserve">Дополнительно к документам, указанным в </w:t>
      </w:r>
      <w:hyperlink r:id="rId11" w:anchor="Par75" w:history="1">
        <w:r w:rsidRPr="00651073">
          <w:rPr>
            <w:rStyle w:val="a3"/>
            <w:rFonts w:ascii="Arial" w:hAnsi="Arial" w:cs="Arial"/>
            <w:color w:val="auto"/>
            <w:u w:val="none"/>
          </w:rPr>
          <w:t>пункте 3 раздела IV</w:t>
        </w:r>
      </w:hyperlink>
      <w:r w:rsidRPr="00651073">
        <w:rPr>
          <w:rFonts w:ascii="Arial" w:hAnsi="Arial" w:cs="Arial"/>
        </w:rPr>
        <w:t xml:space="preserve"> настоящего Порядка, участником конкурса в конкурсную комиссию могут быть представлены документы в поддержку назначения его главой Воробьевского СМО РК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</w:t>
      </w:r>
      <w:proofErr w:type="gramEnd"/>
      <w:r w:rsidRPr="00651073">
        <w:rPr>
          <w:rFonts w:ascii="Arial" w:hAnsi="Arial" w:cs="Arial"/>
        </w:rPr>
        <w:t xml:space="preserve"> профессиональную подготовку.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6. 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представления подтверждающих документов. Указанные запросы подписываются председателем или секретарем конкурсной комиссии.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bookmarkStart w:id="10" w:name="Par98"/>
      <w:bookmarkEnd w:id="10"/>
      <w:r w:rsidRPr="00651073">
        <w:rPr>
          <w:rFonts w:ascii="Arial" w:hAnsi="Arial" w:cs="Arial"/>
        </w:rPr>
        <w:tab/>
        <w:t xml:space="preserve">7. Документы, указанные в </w:t>
      </w:r>
      <w:hyperlink r:id="rId12" w:anchor="Par75" w:history="1">
        <w:r w:rsidRPr="00651073">
          <w:rPr>
            <w:rStyle w:val="a3"/>
            <w:rFonts w:ascii="Arial" w:hAnsi="Arial" w:cs="Arial"/>
            <w:color w:val="auto"/>
            <w:u w:val="none"/>
          </w:rPr>
          <w:t>пункте 3 раздела IV</w:t>
        </w:r>
      </w:hyperlink>
      <w:r w:rsidRPr="00651073">
        <w:rPr>
          <w:rFonts w:ascii="Arial" w:hAnsi="Arial" w:cs="Arial"/>
        </w:rPr>
        <w:t xml:space="preserve"> настоящего Порядка, представляются в конкурсную комиссию не позднее срока окончания приема документов, указанного в решении об объявлении конкурса.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8. 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r:id="rId13" w:anchor="Par75" w:history="1">
        <w:r w:rsidRPr="00651073">
          <w:rPr>
            <w:rStyle w:val="a3"/>
            <w:rFonts w:ascii="Arial" w:hAnsi="Arial" w:cs="Arial"/>
            <w:color w:val="auto"/>
            <w:u w:val="none"/>
          </w:rPr>
          <w:t>пунктом 3 раздела IV</w:t>
        </w:r>
      </w:hyperlink>
      <w:r w:rsidRPr="00651073">
        <w:rPr>
          <w:rFonts w:ascii="Arial" w:hAnsi="Arial" w:cs="Arial"/>
        </w:rPr>
        <w:t xml:space="preserve"> настоящего Порядка.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9. Участник конкурса вправе в любое время до принятия конкурсной комиссией решения о представлении </w:t>
      </w:r>
      <w:r w:rsidRPr="00651073">
        <w:rPr>
          <w:rStyle w:val="a7"/>
          <w:rFonts w:ascii="Arial" w:hAnsi="Arial" w:cs="Arial"/>
          <w:i w:val="0"/>
        </w:rPr>
        <w:t>Собранию депутатов Воробьевского СМО РК</w:t>
      </w:r>
      <w:r w:rsidRPr="00651073">
        <w:rPr>
          <w:rFonts w:ascii="Arial" w:hAnsi="Arial" w:cs="Arial"/>
        </w:rPr>
        <w:t xml:space="preserve"> кандидатов на должность главы Воробьевского СМО РК представить письменное заявление о снятии своей кандидатуры.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476A2" w:rsidRPr="00651073" w:rsidRDefault="000476A2" w:rsidP="0065107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651073">
        <w:rPr>
          <w:rFonts w:ascii="Arial" w:hAnsi="Arial" w:cs="Arial"/>
        </w:rPr>
        <w:t>Раздел V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476A2" w:rsidRPr="00651073" w:rsidRDefault="000476A2" w:rsidP="0065107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651073">
        <w:rPr>
          <w:rFonts w:ascii="Arial" w:hAnsi="Arial" w:cs="Arial"/>
        </w:rPr>
        <w:t>ПОРЯДОК ПРОВЕДЕНИЯ КОНКУРСА И ПРИНЯТИЯ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651073">
        <w:rPr>
          <w:rFonts w:ascii="Arial" w:hAnsi="Arial" w:cs="Arial"/>
        </w:rPr>
        <w:t>КОНКУРСНОЙ КОМИССИЕЙ РЕШЕНИЯ О ПРЕДСТАВЛЕНИИ КАНДИДАТОВ НА ДОЛЖНОСТЬ ГЛАВЫ ВОРОБЬЕВСКОГО СЕЛЬСКОГО МУНИЦИПАЛЬНОГО ОБРАЗОВАНИЯ РЕСПУБЛИКИ КАЛМЫКИЯ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1. Конкурс проводится при условии поступления заявлений не менее чем от двух кандидатов.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2. Конкурс проводится в два этапа: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1) первый этап - конкурс документов.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2) второй этап - собеседование.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3. Регистрация кандидатов начинается за 30 минут до назначенного времени проведения конкурса. Кандидаты, не прошедшие регистрацию до назначенного времени начала конкурса, считаются не явившимися.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4. В случае неявки кандидата на конкурс конкурсная комиссия рассматривает это как отказ от участия в конкурсе.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5. Первый этап конкурса проводится без участия кандидатов путем рассмотрения конкурсной комиссией документов, представленных кандидатами, на предмет их соответствия перечню, установленному настоящим Порядком, надлежащего оформления, полноты и </w:t>
      </w:r>
      <w:proofErr w:type="gramStart"/>
      <w:r w:rsidRPr="00651073">
        <w:rPr>
          <w:rFonts w:ascii="Arial" w:hAnsi="Arial" w:cs="Arial"/>
        </w:rPr>
        <w:t>достоверности</w:t>
      </w:r>
      <w:proofErr w:type="gramEnd"/>
      <w:r w:rsidRPr="00651073">
        <w:rPr>
          <w:rFonts w:ascii="Arial" w:hAnsi="Arial" w:cs="Arial"/>
        </w:rPr>
        <w:t xml:space="preserve"> содержащихся в них сведений, а также соблюдения требований, установленных настоящим положением.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6. Представление документов не в полном объеме или с ненадлежащим оформлением, а также предоставление кандидатом подложных документов или заведомо ложных сведений, несоответствие требованиям, установленным пунктами 1, 2 раздела </w:t>
      </w:r>
      <w:r w:rsidRPr="00651073">
        <w:rPr>
          <w:rFonts w:ascii="Arial" w:hAnsi="Arial" w:cs="Arial"/>
          <w:lang w:val="en-US"/>
        </w:rPr>
        <w:t>III</w:t>
      </w:r>
      <w:r w:rsidRPr="00651073">
        <w:rPr>
          <w:rFonts w:ascii="Arial" w:hAnsi="Arial" w:cs="Arial"/>
        </w:rPr>
        <w:t xml:space="preserve"> настоящего Порядка, является основанием для принятия конкурсной комиссией решения об отказе в допуске кандидата ко второму этапу конкурса.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7. По итогам первого этапа конкурса конкурсной комиссией принимается решение о допуске кандидатов ко второму этапу конкурса либо об отказе в допуске к участию во втором этапе конкурса, с указанием причин отказа. 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8. Уведомление об отказе в допуске к участию во втором этапе конкурса, с указанием причин отказа, направляется кандидату в течение 1 рабочего дня после дня проведения первого этапа конкурса.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9. Второй этап конкурса заключается в оценке конкурсной комиссией профессионального уровня кандидатов.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10. Во втором этапе конкурса с каждым кандидатом проводится собеседование. Кандидаты приглашаются на собеседование конкурсной комиссией в алфавитном порядке. 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11. По каждому из кандидатов проводится открытое голосование. Голосование проходит в отсутствие кандидатов. Член комиссии вправе голосовать </w:t>
      </w:r>
      <w:proofErr w:type="gramStart"/>
      <w:r w:rsidRPr="00651073">
        <w:rPr>
          <w:rFonts w:ascii="Arial" w:hAnsi="Arial" w:cs="Arial"/>
        </w:rPr>
        <w:t>за</w:t>
      </w:r>
      <w:proofErr w:type="gramEnd"/>
      <w:r w:rsidRPr="00651073">
        <w:rPr>
          <w:rFonts w:ascii="Arial" w:hAnsi="Arial" w:cs="Arial"/>
        </w:rPr>
        <w:t xml:space="preserve"> </w:t>
      </w:r>
      <w:proofErr w:type="gramStart"/>
      <w:r w:rsidRPr="00651073">
        <w:rPr>
          <w:rFonts w:ascii="Arial" w:hAnsi="Arial" w:cs="Arial"/>
        </w:rPr>
        <w:t>нескольких</w:t>
      </w:r>
      <w:proofErr w:type="gramEnd"/>
      <w:r w:rsidRPr="00651073">
        <w:rPr>
          <w:rFonts w:ascii="Arial" w:hAnsi="Arial" w:cs="Arial"/>
        </w:rPr>
        <w:t xml:space="preserve"> кандидатов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12. Кандидатура на должность главы Воробьевского СМО РК представляется конкурсной комиссией в Собрание депутатов Воробьевского СМО РК</w:t>
      </w:r>
      <w:proofErr w:type="gramStart"/>
      <w:r w:rsidRPr="00651073">
        <w:rPr>
          <w:rFonts w:ascii="Arial" w:hAnsi="Arial" w:cs="Arial"/>
        </w:rPr>
        <w:t xml:space="preserve"> ,</w:t>
      </w:r>
      <w:proofErr w:type="gramEnd"/>
      <w:r w:rsidRPr="00651073">
        <w:rPr>
          <w:rFonts w:ascii="Arial" w:hAnsi="Arial" w:cs="Arial"/>
        </w:rPr>
        <w:t xml:space="preserve"> если за нее проголосует большинство от установленного числа членов конкурсной комиссии.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13. Конкурсной комиссией представляются в Собрание депутатов Воробьевского СМО РК  не менее двух кандидатов.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14. Конкурсная комиссия принимает решение о признании конкурса </w:t>
      </w:r>
      <w:proofErr w:type="gramStart"/>
      <w:r w:rsidRPr="00651073">
        <w:rPr>
          <w:rFonts w:ascii="Arial" w:hAnsi="Arial" w:cs="Arial"/>
        </w:rPr>
        <w:t>несостоявшимся</w:t>
      </w:r>
      <w:proofErr w:type="gramEnd"/>
      <w:r w:rsidRPr="00651073">
        <w:rPr>
          <w:rFonts w:ascii="Arial" w:hAnsi="Arial" w:cs="Arial"/>
        </w:rPr>
        <w:t xml:space="preserve"> в случаях: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1) отсутствия заявлений граждан на участие в конкурсе или подачи всеми кандидатами заявлений об отказе от участия в конкурсе или неявки всех кандидатов на конкурс;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2) подачи документов на участие в конкурсе только одним гражданином;</w:t>
      </w:r>
    </w:p>
    <w:p w:rsidR="000476A2" w:rsidRPr="00651073" w:rsidRDefault="000476A2" w:rsidP="0065107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3) к участию во втором этапе конкурса допущено менее двух кандидатов;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4) по результатам второго этапа менее двух кандидатов набрали большинство голосов от установленного числа членов конкурсной комиссии.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15. Решение конкурсной комиссии о результатах конкурса оформляется протоколом заседания конкурсной комиссии и направляется в Собрание депутатов Воробьевского СМО РК  в течение </w:t>
      </w:r>
      <w:r w:rsidRPr="00651073">
        <w:rPr>
          <w:rFonts w:ascii="Arial" w:hAnsi="Arial" w:cs="Arial"/>
          <w:iCs/>
        </w:rPr>
        <w:t>2 рабочих дней</w:t>
      </w:r>
      <w:r w:rsidRPr="00651073">
        <w:rPr>
          <w:rFonts w:ascii="Arial" w:hAnsi="Arial" w:cs="Arial"/>
        </w:rPr>
        <w:t>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16. Решение конкурсной комиссии о результатах конкурса подлежит оглашению участникам конкурса непосредственно после принятия конкурсной комиссией решения.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 xml:space="preserve">17. В случае признания конкурса </w:t>
      </w:r>
      <w:proofErr w:type="gramStart"/>
      <w:r w:rsidRPr="00651073">
        <w:rPr>
          <w:rFonts w:ascii="Arial" w:hAnsi="Arial" w:cs="Arial"/>
        </w:rPr>
        <w:t>несостоявшимся</w:t>
      </w:r>
      <w:proofErr w:type="gramEnd"/>
      <w:r w:rsidRPr="00651073">
        <w:rPr>
          <w:rFonts w:ascii="Arial" w:hAnsi="Arial" w:cs="Arial"/>
        </w:rPr>
        <w:t xml:space="preserve"> конкурсная комиссия незамедлительно уведомляет об этом Собрание депутатов Воробьевского СМО РК.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18. Документация конкурсной комиссии, а также документы и материалы, представленные участниками конкурса после завершения конкурса, подлежат передаче в Собрание депутатов Воробьевского СМО РК. Хранение указанной документации осуществляется в порядке, установленном для хранения решений Собрания депутатов Воробьевского СМО РК.</w:t>
      </w:r>
    </w:p>
    <w:p w:rsidR="000476A2" w:rsidRPr="00651073" w:rsidRDefault="000476A2" w:rsidP="0065107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51073">
        <w:rPr>
          <w:rFonts w:ascii="Arial" w:hAnsi="Arial" w:cs="Arial"/>
        </w:rPr>
        <w:tab/>
        <w:t>19. Документы и материалы, представленные участниками конкурса, возврату не подлежат.</w:t>
      </w: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6A2" w:rsidRPr="00651073" w:rsidRDefault="000476A2" w:rsidP="00651073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CD9" w:rsidRPr="00651073" w:rsidRDefault="00645CD9" w:rsidP="0065107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45CD9" w:rsidRPr="00651073" w:rsidRDefault="00645CD9" w:rsidP="0065107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51073">
        <w:rPr>
          <w:rFonts w:ascii="Arial" w:hAnsi="Arial" w:cs="Arial"/>
          <w:b/>
          <w:sz w:val="24"/>
          <w:szCs w:val="24"/>
        </w:rPr>
        <w:t>Справка</w:t>
      </w:r>
    </w:p>
    <w:p w:rsidR="00645CD9" w:rsidRPr="00651073" w:rsidRDefault="00645CD9" w:rsidP="0065107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>об источнике и дате официального опубликования (обнародования) муниципального нормативного правового акта</w:t>
      </w:r>
    </w:p>
    <w:p w:rsidR="00645CD9" w:rsidRPr="00651073" w:rsidRDefault="00645CD9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ab/>
        <w:t>Решение Собрания депутатов Воробьевского сельского муниципального образо</w:t>
      </w:r>
      <w:r w:rsidR="00067E54" w:rsidRPr="00651073">
        <w:rPr>
          <w:rFonts w:ascii="Arial" w:hAnsi="Arial" w:cs="Arial"/>
          <w:sz w:val="24"/>
          <w:szCs w:val="24"/>
        </w:rPr>
        <w:t>вания Республики Калмыкия  от 30</w:t>
      </w:r>
      <w:r w:rsidR="000B7438">
        <w:rPr>
          <w:rFonts w:ascii="Arial" w:hAnsi="Arial" w:cs="Arial"/>
          <w:sz w:val="24"/>
          <w:szCs w:val="24"/>
        </w:rPr>
        <w:t>.09.2020 года</w:t>
      </w:r>
      <w:r w:rsidRPr="00651073">
        <w:rPr>
          <w:rFonts w:ascii="Arial" w:hAnsi="Arial" w:cs="Arial"/>
          <w:sz w:val="24"/>
          <w:szCs w:val="24"/>
        </w:rPr>
        <w:t xml:space="preserve"> №</w:t>
      </w:r>
      <w:r w:rsidR="000B7438">
        <w:rPr>
          <w:rFonts w:ascii="Arial" w:hAnsi="Arial" w:cs="Arial"/>
          <w:sz w:val="24"/>
          <w:szCs w:val="24"/>
        </w:rPr>
        <w:t xml:space="preserve"> 7</w:t>
      </w:r>
      <w:r w:rsidR="008851E1" w:rsidRPr="00651073">
        <w:rPr>
          <w:rFonts w:ascii="Arial" w:hAnsi="Arial" w:cs="Arial"/>
          <w:sz w:val="24"/>
          <w:szCs w:val="24"/>
        </w:rPr>
        <w:t xml:space="preserve"> «Об утверждении Порядка  проведения конкурса по отбору кандидатур на   должность  Главы  Воробьевского  сельского муниципального   образования  Республики  Калмыкия</w:t>
      </w:r>
      <w:r w:rsidR="00721684">
        <w:rPr>
          <w:rFonts w:ascii="Arial" w:hAnsi="Arial" w:cs="Arial"/>
          <w:sz w:val="24"/>
          <w:szCs w:val="24"/>
        </w:rPr>
        <w:t>».</w:t>
      </w:r>
    </w:p>
    <w:p w:rsidR="00645CD9" w:rsidRPr="00651073" w:rsidRDefault="00645CD9" w:rsidP="00651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2"/>
        <w:gridCol w:w="5083"/>
      </w:tblGrid>
      <w:tr w:rsidR="00645CD9" w:rsidRPr="00651073" w:rsidTr="00645CD9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9" w:rsidRPr="00651073" w:rsidRDefault="00645CD9" w:rsidP="00651073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073">
              <w:rPr>
                <w:rFonts w:ascii="Arial" w:hAnsi="Arial" w:cs="Arial"/>
                <w:sz w:val="24"/>
                <w:szCs w:val="24"/>
              </w:rPr>
              <w:t>Наименование источника официального опубликования муниципального правового акта</w:t>
            </w:r>
            <w:hyperlink r:id="rId14" w:anchor="sub_901" w:history="1">
              <w:r w:rsidRPr="00651073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*</w:t>
              </w:r>
            </w:hyperlink>
            <w:r w:rsidRPr="00651073">
              <w:rPr>
                <w:rFonts w:ascii="Arial" w:hAnsi="Arial" w:cs="Arial"/>
                <w:sz w:val="24"/>
                <w:szCs w:val="24"/>
              </w:rPr>
              <w:t xml:space="preserve"> (сведения о размещении муниципального правового акта для его обнародования)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9" w:rsidRPr="00651073" w:rsidRDefault="00645CD9" w:rsidP="00651073">
            <w:pPr>
              <w:tabs>
                <w:tab w:val="left" w:pos="1960"/>
              </w:tabs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51073">
              <w:rPr>
                <w:rFonts w:ascii="Arial" w:hAnsi="Arial" w:cs="Arial"/>
                <w:sz w:val="24"/>
                <w:szCs w:val="24"/>
              </w:rPr>
              <w:t>На информационных стендах: Фойе здания</w:t>
            </w:r>
            <w:proofErr w:type="gramStart"/>
            <w:r w:rsidRPr="00651073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51073">
              <w:rPr>
                <w:rFonts w:ascii="Arial" w:hAnsi="Arial" w:cs="Arial"/>
                <w:sz w:val="24"/>
                <w:szCs w:val="24"/>
              </w:rPr>
              <w:t>/К, адрес: РК, Приютненский район, село  Воробьевка, ул. Ленина,   63</w:t>
            </w:r>
          </w:p>
          <w:p w:rsidR="00645CD9" w:rsidRPr="00651073" w:rsidRDefault="00645CD9" w:rsidP="00651073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073">
              <w:rPr>
                <w:rFonts w:ascii="Arial" w:hAnsi="Arial" w:cs="Arial"/>
                <w:sz w:val="24"/>
                <w:szCs w:val="24"/>
              </w:rPr>
              <w:t>Фойе здания Администраци</w:t>
            </w:r>
            <w:proofErr w:type="gramStart"/>
            <w:r w:rsidRPr="00651073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651073">
              <w:rPr>
                <w:rFonts w:ascii="Arial" w:hAnsi="Arial" w:cs="Arial"/>
                <w:sz w:val="24"/>
                <w:szCs w:val="24"/>
              </w:rPr>
              <w:t xml:space="preserve"> адрес: РК, Приютненский район, с. Воробьевка, ул. Ленина 59. </w:t>
            </w:r>
          </w:p>
        </w:tc>
      </w:tr>
      <w:tr w:rsidR="00645CD9" w:rsidRPr="00651073" w:rsidTr="00645CD9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9" w:rsidRPr="00651073" w:rsidRDefault="00645CD9" w:rsidP="00651073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073">
              <w:rPr>
                <w:rFonts w:ascii="Arial" w:hAnsi="Arial" w:cs="Arial"/>
                <w:sz w:val="24"/>
                <w:szCs w:val="24"/>
              </w:rPr>
              <w:t>Дата издания (период обнародования)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9" w:rsidRPr="00651073" w:rsidRDefault="00645CD9" w:rsidP="00651073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073">
              <w:rPr>
                <w:rFonts w:ascii="Arial" w:hAnsi="Arial" w:cs="Arial"/>
                <w:sz w:val="24"/>
                <w:szCs w:val="24"/>
              </w:rPr>
              <w:t>с  30.09.2020г. по 09.10.2020г</w:t>
            </w:r>
          </w:p>
        </w:tc>
      </w:tr>
      <w:tr w:rsidR="00645CD9" w:rsidRPr="00651073" w:rsidTr="00645CD9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9" w:rsidRPr="00651073" w:rsidRDefault="00645CD9" w:rsidP="00651073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073">
              <w:rPr>
                <w:rFonts w:ascii="Arial" w:hAnsi="Arial" w:cs="Arial"/>
                <w:sz w:val="24"/>
                <w:szCs w:val="24"/>
              </w:rPr>
              <w:t>Номер выпуска</w:t>
            </w:r>
            <w:hyperlink r:id="rId15" w:anchor="sub_902" w:history="1">
              <w:r w:rsidRPr="00651073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**</w:t>
              </w:r>
            </w:hyperlink>
            <w:r w:rsidRPr="006510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9" w:rsidRPr="00651073" w:rsidRDefault="00645CD9" w:rsidP="00651073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D9" w:rsidRPr="00651073" w:rsidTr="00645CD9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9" w:rsidRPr="00651073" w:rsidRDefault="00645CD9" w:rsidP="00651073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073">
              <w:rPr>
                <w:rFonts w:ascii="Arial" w:hAnsi="Arial" w:cs="Arial"/>
                <w:sz w:val="24"/>
                <w:szCs w:val="24"/>
              </w:rPr>
              <w:t xml:space="preserve">Номер статьи (номер страницы </w:t>
            </w:r>
            <w:proofErr w:type="gramStart"/>
            <w:r w:rsidRPr="00651073">
              <w:rPr>
                <w:rFonts w:ascii="Arial" w:hAnsi="Arial" w:cs="Arial"/>
                <w:sz w:val="24"/>
                <w:szCs w:val="24"/>
              </w:rPr>
              <w:t>выпуска</w:t>
            </w:r>
            <w:proofErr w:type="gramEnd"/>
            <w:r w:rsidRPr="00651073">
              <w:rPr>
                <w:rFonts w:ascii="Arial" w:hAnsi="Arial" w:cs="Arial"/>
                <w:sz w:val="24"/>
                <w:szCs w:val="24"/>
              </w:rPr>
              <w:t xml:space="preserve"> с которой начинается текст                                     муниципального правового акта)</w:t>
            </w:r>
            <w:hyperlink r:id="rId16" w:anchor="sub_902" w:history="1">
              <w:r w:rsidRPr="00651073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**</w:t>
              </w:r>
            </w:hyperlink>
            <w:r w:rsidRPr="006510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9" w:rsidRPr="00651073" w:rsidRDefault="00645CD9" w:rsidP="00651073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CD9" w:rsidRPr="00651073" w:rsidRDefault="00645CD9" w:rsidP="00651073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645CD9" w:rsidRPr="00651073" w:rsidRDefault="00645CD9" w:rsidP="00651073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645CD9" w:rsidRPr="00651073" w:rsidRDefault="00645CD9" w:rsidP="00AE3890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 xml:space="preserve">Глава Воробьевского </w:t>
      </w:r>
      <w:proofErr w:type="gramStart"/>
      <w:r w:rsidRPr="00651073">
        <w:rPr>
          <w:rFonts w:ascii="Arial" w:hAnsi="Arial" w:cs="Arial"/>
          <w:sz w:val="24"/>
          <w:szCs w:val="24"/>
        </w:rPr>
        <w:t>сельского</w:t>
      </w:r>
      <w:proofErr w:type="gramEnd"/>
      <w:r w:rsidRPr="00651073">
        <w:rPr>
          <w:rFonts w:ascii="Arial" w:hAnsi="Arial" w:cs="Arial"/>
          <w:sz w:val="24"/>
          <w:szCs w:val="24"/>
        </w:rPr>
        <w:t xml:space="preserve"> </w:t>
      </w:r>
    </w:p>
    <w:p w:rsidR="00645CD9" w:rsidRPr="00651073" w:rsidRDefault="00645CD9" w:rsidP="00AE3890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CD9" w:rsidRPr="00651073" w:rsidRDefault="00645CD9" w:rsidP="00AE3890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 xml:space="preserve"> Республики Калмыкия (ахлачи)                               </w:t>
      </w:r>
      <w:r w:rsidR="00AE3890">
        <w:rPr>
          <w:rFonts w:ascii="Arial" w:hAnsi="Arial" w:cs="Arial"/>
          <w:sz w:val="24"/>
          <w:szCs w:val="24"/>
        </w:rPr>
        <w:t xml:space="preserve">                             </w:t>
      </w:r>
      <w:r w:rsidRPr="00651073">
        <w:rPr>
          <w:rFonts w:ascii="Arial" w:hAnsi="Arial" w:cs="Arial"/>
          <w:sz w:val="24"/>
          <w:szCs w:val="24"/>
        </w:rPr>
        <w:t xml:space="preserve">  </w:t>
      </w:r>
      <w:r w:rsidR="00721684">
        <w:rPr>
          <w:rFonts w:ascii="Arial" w:hAnsi="Arial" w:cs="Arial"/>
          <w:sz w:val="24"/>
          <w:szCs w:val="24"/>
        </w:rPr>
        <w:t>В.В. Сокиркин</w:t>
      </w:r>
    </w:p>
    <w:p w:rsidR="00645CD9" w:rsidRPr="00651073" w:rsidRDefault="00645CD9" w:rsidP="00651073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645CD9" w:rsidRPr="00651073" w:rsidRDefault="00645CD9" w:rsidP="00651073">
      <w:pPr>
        <w:tabs>
          <w:tab w:val="left" w:pos="196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51073">
        <w:rPr>
          <w:rFonts w:ascii="Arial" w:hAnsi="Arial" w:cs="Arial"/>
          <w:sz w:val="24"/>
          <w:szCs w:val="24"/>
        </w:rPr>
        <w:t>МП</w:t>
      </w:r>
    </w:p>
    <w:p w:rsidR="00645CD9" w:rsidRPr="00651073" w:rsidRDefault="00AE3890" w:rsidP="00651073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18.03.</w:t>
      </w:r>
      <w:r w:rsidR="00645CD9" w:rsidRPr="00651073">
        <w:rPr>
          <w:rFonts w:ascii="Arial" w:hAnsi="Arial" w:cs="Arial"/>
          <w:sz w:val="24"/>
          <w:szCs w:val="24"/>
        </w:rPr>
        <w:t>202</w:t>
      </w:r>
      <w:r w:rsidR="00721684">
        <w:rPr>
          <w:rFonts w:ascii="Arial" w:hAnsi="Arial" w:cs="Arial"/>
          <w:sz w:val="24"/>
          <w:szCs w:val="24"/>
        </w:rPr>
        <w:t>1</w:t>
      </w:r>
      <w:r w:rsidR="00645CD9" w:rsidRPr="00651073">
        <w:rPr>
          <w:rFonts w:ascii="Arial" w:hAnsi="Arial" w:cs="Arial"/>
          <w:sz w:val="24"/>
          <w:szCs w:val="24"/>
        </w:rPr>
        <w:t xml:space="preserve"> года</w:t>
      </w:r>
    </w:p>
    <w:p w:rsidR="00645CD9" w:rsidRDefault="00645CD9" w:rsidP="00645CD9">
      <w:pPr>
        <w:tabs>
          <w:tab w:val="left" w:pos="1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CD9" w:rsidRDefault="00645CD9" w:rsidP="00645CD9">
      <w:pPr>
        <w:tabs>
          <w:tab w:val="left" w:pos="1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45D0B" w:rsidRDefault="00045D0B"/>
    <w:sectPr w:rsidR="00045D0B" w:rsidSect="0004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20AC1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45CD9"/>
    <w:rsid w:val="00045D0B"/>
    <w:rsid w:val="000476A2"/>
    <w:rsid w:val="00067E54"/>
    <w:rsid w:val="000B7438"/>
    <w:rsid w:val="002E14F0"/>
    <w:rsid w:val="004E5E5C"/>
    <w:rsid w:val="00645CD9"/>
    <w:rsid w:val="00651073"/>
    <w:rsid w:val="007162DE"/>
    <w:rsid w:val="00721684"/>
    <w:rsid w:val="007B4EEE"/>
    <w:rsid w:val="008851E1"/>
    <w:rsid w:val="00AE3890"/>
    <w:rsid w:val="00F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0B"/>
  </w:style>
  <w:style w:type="paragraph" w:styleId="1">
    <w:name w:val="heading 1"/>
    <w:basedOn w:val="a"/>
    <w:next w:val="a"/>
    <w:link w:val="10"/>
    <w:qFormat/>
    <w:rsid w:val="000476A2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476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5CD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76A2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476A2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Normal (Web)"/>
    <w:basedOn w:val="a"/>
    <w:uiPriority w:val="99"/>
    <w:semiHidden/>
    <w:unhideWhenUsed/>
    <w:rsid w:val="0004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47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76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476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76A2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Emphasis"/>
    <w:basedOn w:val="a0"/>
    <w:uiPriority w:val="20"/>
    <w:qFormat/>
    <w:rsid w:val="000476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4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id=162842825&amp;url=ya-mail%3A%2F%2F2290000006946358696%2F1.2&amp;archive-path=%2F%2F%C2%AF%C3%A0%C2%AE%C2%A5%C2%AA%C3%A2%20%C2%AF%C2%AE%C3%A0%C3%AF%C2%A4%C2%AA%C2%A0%20%C2%AA%C2%AE%C2%AD%C2%AA%C3%A3%C3%A0%C3%A1%C2%A0%2F%C2%8F%C3%A0%C2%AE%C2%A5%C2%AA%C3%A2%20%C2%AF%C2%AE%C3%A0%C3%AF%C2%A4%C2%AA%C2%A0%20%C2%AA%C2%AE%C2%AD%C2%AA%C3%A3%C3%A0%C3%A1%C2%A0.docx&amp;name=%D0%BF%D1%80%D0%BE%D0%B5%D0%BA%D1%82%20%D0%BF%D0%BE%D1%80%D1%8F%D0%B4%D0%BA%D0%B0%20%D0%BA%D0%BE%D0%BD%D0%BA%D1%83%D1%80%D1%81%D0%B0.zip%2F%2F%D0%9F%D1%80%D0%BE%D0%B5%D0%BA%D1%82%20%D0%BF%D0%BE%D1%80%D1%8F%D0%B4%D0%BA%D0%B0%20%D0%BA%D0%BE%D0%BD%D0%BA%D1%83%D1%80%D1%81%D0%B0.docx&amp;c=560abc4232df" TargetMode="External"/><Relationship Id="rId13" Type="http://schemas.openxmlformats.org/officeDocument/2006/relationships/hyperlink" Target="https://docviewer.yandex.ru/?uid=162842825&amp;url=ya-mail%3A%2F%2F2290000006946358696%2F1.2&amp;archive-path=%2F%2F%C2%AF%C3%A0%C2%AE%C2%A5%C2%AA%C3%A2%20%C2%AF%C2%AE%C3%A0%C3%AF%C2%A4%C2%AA%C2%A0%20%C2%AA%C2%AE%C2%AD%C2%AA%C3%A3%C3%A0%C3%A1%C2%A0%2F%C2%8F%C3%A0%C2%AE%C2%A5%C2%AA%C3%A2%20%C2%AF%C2%AE%C3%A0%C3%AF%C2%A4%C2%AA%C2%A0%20%C2%AA%C2%AE%C2%AD%C2%AA%C3%A3%C3%A0%C3%A1%C2%A0.docx&amp;name=%D0%BF%D1%80%D0%BE%D0%B5%D0%BA%D1%82%20%D0%BF%D0%BE%D1%80%D1%8F%D0%B4%D0%BA%D0%B0%20%D0%BA%D0%BE%D0%BD%D0%BA%D1%83%D1%80%D1%81%D0%B0.zip%2F%2F%D0%9F%D1%80%D0%BE%D0%B5%D0%BA%D1%82%20%D0%BF%D0%BE%D1%80%D1%8F%D0%B4%D0%BA%D0%B0%20%D0%BA%D0%BE%D0%BD%D0%BA%D1%83%D1%80%D1%81%D0%B0.docx&amp;c=560abc4232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id=162842825&amp;url=ya-mail%3A%2F%2F2290000006946358696%2F1.2&amp;archive-path=%2F%2F%C2%AF%C3%A0%C2%AE%C2%A5%C2%AA%C3%A2%20%C2%AF%C2%AE%C3%A0%C3%AF%C2%A4%C2%AA%C2%A0%20%C2%AA%C2%AE%C2%AD%C2%AA%C3%A3%C3%A0%C3%A1%C2%A0%2F%C2%8F%C3%A0%C2%AE%C2%A5%C2%AA%C3%A2%20%C2%AF%C2%AE%C3%A0%C3%AF%C2%A4%C2%AA%C2%A0%20%C2%AA%C2%AE%C2%AD%C2%AA%C3%A3%C3%A0%C3%A1%C2%A0.docx&amp;name=%D0%BF%D1%80%D0%BE%D0%B5%D0%BA%D1%82%20%D0%BF%D0%BE%D1%80%D1%8F%D0%B4%D0%BA%D0%B0%20%D0%BA%D0%BE%D0%BD%D0%BA%D1%83%D1%80%D1%81%D0%B0.zip%2F%2F%D0%9F%D1%80%D0%BE%D0%B5%D0%BA%D1%82%20%D0%BF%D0%BE%D1%80%D1%8F%D0%B4%D0%BA%D0%B0%20%D0%BA%D0%BE%D0%BD%D0%BA%D1%83%D1%80%D1%81%D0%B0.docx&amp;c=560abc4232df" TargetMode="External"/><Relationship Id="rId12" Type="http://schemas.openxmlformats.org/officeDocument/2006/relationships/hyperlink" Target="https://docviewer.yandex.ru/?uid=162842825&amp;url=ya-mail%3A%2F%2F2290000006946358696%2F1.2&amp;archive-path=%2F%2F%C2%AF%C3%A0%C2%AE%C2%A5%C2%AA%C3%A2%20%C2%AF%C2%AE%C3%A0%C3%AF%C2%A4%C2%AA%C2%A0%20%C2%AA%C2%AE%C2%AD%C2%AA%C3%A3%C3%A0%C3%A1%C2%A0%2F%C2%8F%C3%A0%C2%AE%C2%A5%C2%AA%C3%A2%20%C2%AF%C2%AE%C3%A0%C3%AF%C2%A4%C2%AA%C2%A0%20%C2%AA%C2%AE%C2%AD%C2%AA%C3%A3%C3%A0%C3%A1%C2%A0.docx&amp;name=%D0%BF%D1%80%D0%BE%D0%B5%D0%BA%D1%82%20%D0%BF%D0%BE%D1%80%D1%8F%D0%B4%D0%BA%D0%B0%20%D0%BA%D0%BE%D0%BD%D0%BA%D1%83%D1%80%D1%81%D0%B0.zip%2F%2F%D0%9F%D1%80%D0%BE%D0%B5%D0%BA%D1%82%20%D0%BF%D0%BE%D1%80%D1%8F%D0%B4%D0%BA%D0%B0%20%D0%BA%D0%BE%D0%BD%D0%BA%D1%83%D1%80%D1%81%D0%B0.docx&amp;c=560abc4232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id=162842825&amp;url=ya-mail%3A%2F%2F2290000006946358696%2F1.2&amp;archive-path=%2F%2F%C2%AF%C3%A0%C2%AE%C2%A5%C2%AA%C3%A2%20%C2%AF%C2%AE%C3%A0%C3%AF%C2%A4%C2%AA%C2%A0%20%C2%AA%C2%AE%C2%AD%C2%AA%C3%A3%C3%A0%C3%A1%C2%A0%2F%C2%8F%C3%A0%C2%AE%C2%A5%C2%AA%C3%A2%20%C2%AF%C2%AE%C3%A0%C3%AF%C2%A4%C2%AA%C2%A0%20%C2%AA%C2%AE%C2%AD%C2%AA%C3%A3%C3%A0%C3%A1%C2%A0.docx&amp;name=%D0%BF%D1%80%D0%BE%D0%B5%D0%BA%D1%82%20%D0%BF%D0%BE%D1%80%D1%8F%D0%B4%D0%BA%D0%B0%20%D0%BA%D0%BE%D0%BD%D0%BA%D1%83%D1%80%D1%81%D0%B0.zip%2F%2F%D0%9F%D1%80%D0%BE%D0%B5%D0%BA%D1%82%20%D0%BF%D0%BE%D1%80%D1%8F%D0%B4%D0%BA%D0%B0%20%D0%BA%D0%BE%D0%BD%D0%BA%D1%83%D1%80%D1%81%D0%B0.docx&amp;c=560abc4232df" TargetMode="External"/><Relationship Id="rId11" Type="http://schemas.openxmlformats.org/officeDocument/2006/relationships/hyperlink" Target="https://docviewer.yandex.ru/?uid=162842825&amp;url=ya-mail%3A%2F%2F2290000006946358696%2F1.2&amp;archive-path=%2F%2F%C2%AF%C3%A0%C2%AE%C2%A5%C2%AA%C3%A2%20%C2%AF%C2%AE%C3%A0%C3%AF%C2%A4%C2%AA%C2%A0%20%C2%AA%C2%AE%C2%AD%C2%AA%C3%A3%C3%A0%C3%A1%C2%A0%2F%C2%8F%C3%A0%C2%AE%C2%A5%C2%AA%C3%A2%20%C2%AF%C2%AE%C3%A0%C3%AF%C2%A4%C2%AA%C2%A0%20%C2%AA%C2%AE%C2%AD%C2%AA%C3%A3%C3%A0%C3%A1%C2%A0.docx&amp;name=%D0%BF%D1%80%D0%BE%D0%B5%D0%BA%D1%82%20%D0%BF%D0%BE%D1%80%D1%8F%D0%B4%D0%BA%D0%B0%20%D0%BA%D0%BE%D0%BD%D0%BA%D1%83%D1%80%D1%81%D0%B0.zip%2F%2F%D0%9F%D1%80%D0%BE%D0%B5%D0%BA%D1%82%20%D0%BF%D0%BE%D1%80%D1%8F%D0%B4%D0%BA%D0%B0%20%D0%BA%D0%BE%D0%BD%D0%BA%D1%83%D1%80%D1%81%D0%B0.docx&amp;c=560abc4232df" TargetMode="External"/><Relationship Id="rId5" Type="http://schemas.openxmlformats.org/officeDocument/2006/relationships/hyperlink" Target="https://docviewer.yandex.ru/?uid=162842825&amp;url=ya-mail%3A%2F%2F2290000006946358696%2F1.2&amp;archive-path=%2F%2F%C2%AF%C3%A0%C2%AE%C2%A5%C2%AA%C3%A2%20%C2%AF%C2%AE%C3%A0%C3%AF%C2%A4%C2%AA%C2%A0%20%C2%AA%C2%AE%C2%AD%C2%AA%C3%A3%C3%A0%C3%A1%C2%A0%2F%C2%8F%C3%A0%C2%AE%C2%A5%C2%AA%C3%A2%20%C2%AF%C2%AE%C3%A0%C3%AF%C2%A4%C2%AA%C2%A0%20%C2%AA%C2%AE%C2%AD%C2%AA%C3%A3%C3%A0%C3%A1%C2%A0.docx&amp;name=%D0%BF%D1%80%D0%BE%D0%B5%D0%BA%D1%82%20%D0%BF%D0%BE%D1%80%D1%8F%D0%B4%D0%BA%D0%B0%20%D0%BA%D0%BE%D0%BD%D0%BA%D1%83%D1%80%D1%81%D0%B0.zip%2F%2F%D0%9F%D1%80%D0%BE%D0%B5%D0%BA%D1%82%20%D0%BF%D0%BE%D1%80%D1%8F%D0%B4%D0%BA%D0%B0%20%D0%BA%D0%BE%D0%BD%D0%BA%D1%83%D1%80%D1%81%D0%B0.docx&amp;c=560abc4232df" TargetMode="External"/><Relationship Id="rId15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10" Type="http://schemas.openxmlformats.org/officeDocument/2006/relationships/hyperlink" Target="https://docviewer.yandex.ru/?uid=162842825&amp;url=ya-mail%3A%2F%2F2290000006946358696%2F1.2&amp;archive-path=%2F%2F%C2%AF%C3%A0%C2%AE%C2%A5%C2%AA%C3%A2%20%C2%AF%C2%AE%C3%A0%C3%AF%C2%A4%C2%AA%C2%A0%20%C2%AA%C2%AE%C2%AD%C2%AA%C3%A3%C3%A0%C3%A1%C2%A0%2F%C2%8F%C3%A0%C2%AE%C2%A5%C2%AA%C3%A2%20%C2%AF%C2%AE%C3%A0%C3%AF%C2%A4%C2%AA%C2%A0%20%C2%AA%C2%AE%C2%AD%C2%AA%C3%A3%C3%A0%C3%A1%C2%A0.docx&amp;name=%D0%BF%D1%80%D0%BE%D0%B5%D0%BA%D1%82%20%D0%BF%D0%BE%D1%80%D1%8F%D0%B4%D0%BA%D0%B0%20%D0%BA%D0%BE%D0%BD%D0%BA%D1%83%D1%80%D1%81%D0%B0.zip%2F%2F%D0%9F%D1%80%D0%BE%D0%B5%D0%BA%D1%82%20%D0%BF%D0%BE%D1%80%D1%8F%D0%B4%D0%BA%D0%B0%20%D0%BA%D0%BE%D0%BD%D0%BA%D1%83%D1%80%D1%81%D0%B0.docx&amp;c=560abc4232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?uid=162842825&amp;url=ya-mail%3A%2F%2F2290000006946358696%2F1.2&amp;archive-path=%2F%2F%C2%AF%C3%A0%C2%AE%C2%A5%C2%AA%C3%A2%20%C2%AF%C2%AE%C3%A0%C3%AF%C2%A4%C2%AA%C2%A0%20%C2%AA%C2%AE%C2%AD%C2%AA%C3%A3%C3%A0%C3%A1%C2%A0%2F%C2%8F%C3%A0%C2%AE%C2%A5%C2%AA%C3%A2%20%C2%AF%C2%AE%C3%A0%C3%AF%C2%A4%C2%AA%C2%A0%20%C2%AA%C2%AE%C2%AD%C2%AA%C3%A3%C3%A0%C3%A1%C2%A0.docx&amp;name=%D0%BF%D1%80%D0%BE%D0%B5%D0%BA%D1%82%20%D0%BF%D0%BE%D1%80%D1%8F%D0%B4%D0%BA%D0%B0%20%D0%BA%D0%BE%D0%BD%D0%BA%D1%83%D1%80%D1%81%D0%B0.zip%2F%2F%D0%9F%D1%80%D0%BE%D0%B5%D0%BA%D1%82%20%D0%BF%D0%BE%D1%80%D1%8F%D0%B4%D0%BA%D0%B0%20%D0%BA%D0%BE%D0%BD%D0%BA%D1%83%D1%80%D1%81%D0%B0.docx&amp;c=560abc4232df" TargetMode="External"/><Relationship Id="rId14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10</cp:revision>
  <cp:lastPrinted>2021-03-17T16:03:00Z</cp:lastPrinted>
  <dcterms:created xsi:type="dcterms:W3CDTF">2020-10-06T11:03:00Z</dcterms:created>
  <dcterms:modified xsi:type="dcterms:W3CDTF">2021-03-17T16:04:00Z</dcterms:modified>
</cp:coreProperties>
</file>